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60AD2" w14:textId="41C0AEF7" w:rsidR="00445965" w:rsidRDefault="00445965" w:rsidP="00445965">
      <w:pPr>
        <w:tabs>
          <w:tab w:val="num" w:pos="720"/>
        </w:tabs>
        <w:spacing w:after="0"/>
        <w:ind w:left="720" w:hanging="360"/>
        <w:textAlignment w:val="baseline"/>
      </w:pPr>
      <w:r>
        <w:t>Minutes For February 12</w:t>
      </w:r>
      <w:r w:rsidRPr="00445965">
        <w:rPr>
          <w:vertAlign w:val="superscript"/>
        </w:rPr>
        <w:t>th</w:t>
      </w:r>
      <w:r>
        <w:t xml:space="preserve"> 2024 Village of Hopkins Council</w:t>
      </w:r>
    </w:p>
    <w:p w14:paraId="5BD6CD00" w14:textId="77777777" w:rsidR="00445965" w:rsidRDefault="00445965" w:rsidP="00445965">
      <w:pPr>
        <w:tabs>
          <w:tab w:val="num" w:pos="720"/>
        </w:tabs>
        <w:spacing w:after="0"/>
        <w:ind w:left="720" w:hanging="360"/>
        <w:textAlignment w:val="baseline"/>
      </w:pPr>
    </w:p>
    <w:p w14:paraId="3609E1DC"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p>
    <w:p w14:paraId="0680055E" w14:textId="27F9D26A"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Call to Order</w:t>
      </w:r>
      <w:r>
        <w:rPr>
          <w:rFonts w:ascii="Calibri" w:hAnsi="Calibri" w:cs="Calibri"/>
          <w:b/>
          <w:bCs/>
          <w:color w:val="000000"/>
          <w:sz w:val="28"/>
          <w:szCs w:val="28"/>
        </w:rPr>
        <w:br/>
      </w:r>
      <w:r>
        <w:rPr>
          <w:rFonts w:ascii="Calibri" w:hAnsi="Calibri" w:cs="Calibri"/>
          <w:i/>
          <w:iCs/>
          <w:color w:val="000000"/>
          <w:sz w:val="28"/>
          <w:szCs w:val="28"/>
        </w:rPr>
        <w:t>President VanderWall called the meeting to order at 7:30 PM.</w:t>
      </w:r>
    </w:p>
    <w:p w14:paraId="785A899D"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Pledge of Allegiance</w:t>
      </w:r>
    </w:p>
    <w:p w14:paraId="445E3B27"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Roll Call</w:t>
      </w:r>
      <w:r>
        <w:rPr>
          <w:rFonts w:ascii="Calibri" w:hAnsi="Calibri" w:cs="Calibri"/>
          <w:b/>
          <w:bCs/>
          <w:color w:val="000000"/>
          <w:sz w:val="28"/>
          <w:szCs w:val="28"/>
        </w:rPr>
        <w:br/>
      </w:r>
      <w:r>
        <w:rPr>
          <w:rFonts w:ascii="Calibri" w:hAnsi="Calibri" w:cs="Calibri"/>
          <w:i/>
          <w:iCs/>
          <w:color w:val="000000"/>
          <w:sz w:val="28"/>
          <w:szCs w:val="28"/>
        </w:rPr>
        <w:t>Present: VanderWall, Kennedy, Mullett, Williams, Buist, Sebright, Adams, Stafford</w:t>
      </w:r>
      <w:r>
        <w:rPr>
          <w:rFonts w:ascii="Calibri" w:hAnsi="Calibri" w:cs="Calibri"/>
          <w:color w:val="000000"/>
          <w:sz w:val="28"/>
          <w:szCs w:val="28"/>
        </w:rPr>
        <w:br/>
      </w:r>
      <w:r>
        <w:rPr>
          <w:rFonts w:ascii="Calibri" w:hAnsi="Calibri" w:cs="Calibri"/>
          <w:i/>
          <w:iCs/>
          <w:color w:val="000000"/>
          <w:sz w:val="28"/>
          <w:szCs w:val="28"/>
        </w:rPr>
        <w:t>Absent: Osborn, Alberda</w:t>
      </w:r>
    </w:p>
    <w:p w14:paraId="6E102F64"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Agenda Presentation</w:t>
      </w:r>
      <w:r>
        <w:rPr>
          <w:rFonts w:ascii="Calibri" w:hAnsi="Calibri" w:cs="Calibri"/>
          <w:b/>
          <w:bCs/>
          <w:color w:val="000000"/>
          <w:sz w:val="28"/>
          <w:szCs w:val="28"/>
        </w:rPr>
        <w:br/>
      </w:r>
      <w:r>
        <w:rPr>
          <w:rFonts w:ascii="Calibri" w:hAnsi="Calibri" w:cs="Calibri"/>
          <w:i/>
          <w:iCs/>
          <w:color w:val="000000"/>
          <w:sz w:val="28"/>
          <w:szCs w:val="28"/>
        </w:rPr>
        <w:t>Add in “Review of 1/8/2024 Special Hearing Minutes”</w:t>
      </w:r>
      <w:r>
        <w:rPr>
          <w:rFonts w:ascii="Calibri" w:hAnsi="Calibri" w:cs="Calibri"/>
          <w:i/>
          <w:iCs/>
          <w:color w:val="000000"/>
          <w:sz w:val="28"/>
          <w:szCs w:val="28"/>
        </w:rPr>
        <w:br/>
        <w:t>Add New Business D. “AT&amp;T Permit Extension”</w:t>
      </w:r>
      <w:r>
        <w:rPr>
          <w:rFonts w:ascii="Calibri" w:hAnsi="Calibri" w:cs="Calibri"/>
          <w:i/>
          <w:iCs/>
          <w:color w:val="000000"/>
          <w:sz w:val="28"/>
          <w:szCs w:val="28"/>
        </w:rPr>
        <w:br/>
        <w:t>Sebright made a motion to approve the agenda as amended.  Buist supported.  All in favor.  Motion passed unanimously.</w:t>
      </w:r>
    </w:p>
    <w:p w14:paraId="7DF70290"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Review of 1/8/2024 Regular Meeting Minutes</w:t>
      </w:r>
      <w:r>
        <w:rPr>
          <w:rFonts w:ascii="Calibri" w:hAnsi="Calibri" w:cs="Calibri"/>
          <w:b/>
          <w:bCs/>
          <w:color w:val="000000"/>
          <w:sz w:val="28"/>
          <w:szCs w:val="28"/>
        </w:rPr>
        <w:br/>
      </w:r>
      <w:r>
        <w:rPr>
          <w:rFonts w:ascii="Calibri" w:hAnsi="Calibri" w:cs="Calibri"/>
          <w:i/>
          <w:iCs/>
          <w:color w:val="000000"/>
          <w:sz w:val="28"/>
          <w:szCs w:val="28"/>
        </w:rPr>
        <w:t xml:space="preserve"> Buist made a motion to approve the 1/8/2024 Regular Meeting Minutes.  Williams supported.  All in favor.  Motion passed unanimously.</w:t>
      </w:r>
    </w:p>
    <w:p w14:paraId="082A5C9B"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Review of 1/8/2024 Special Hearing Minutes</w:t>
      </w:r>
      <w:r>
        <w:rPr>
          <w:rFonts w:ascii="Calibri" w:hAnsi="Calibri" w:cs="Calibri"/>
          <w:b/>
          <w:bCs/>
          <w:color w:val="000000"/>
          <w:sz w:val="28"/>
          <w:szCs w:val="28"/>
        </w:rPr>
        <w:br/>
      </w:r>
      <w:r>
        <w:rPr>
          <w:rFonts w:ascii="Calibri" w:hAnsi="Calibri" w:cs="Calibri"/>
          <w:i/>
          <w:iCs/>
          <w:color w:val="000000"/>
          <w:sz w:val="28"/>
          <w:szCs w:val="28"/>
        </w:rPr>
        <w:t>Change word “</w:t>
      </w:r>
      <w:proofErr w:type="spellStart"/>
      <w:r>
        <w:rPr>
          <w:rFonts w:ascii="Calibri" w:hAnsi="Calibri" w:cs="Calibri"/>
          <w:i/>
          <w:iCs/>
          <w:color w:val="000000"/>
          <w:sz w:val="28"/>
          <w:szCs w:val="28"/>
        </w:rPr>
        <w:t>specail</w:t>
      </w:r>
      <w:proofErr w:type="spellEnd"/>
      <w:r>
        <w:rPr>
          <w:rFonts w:ascii="Calibri" w:hAnsi="Calibri" w:cs="Calibri"/>
          <w:i/>
          <w:iCs/>
          <w:color w:val="000000"/>
          <w:sz w:val="28"/>
          <w:szCs w:val="28"/>
        </w:rPr>
        <w:t>” in title to “Special”</w:t>
      </w:r>
      <w:r>
        <w:rPr>
          <w:rFonts w:ascii="Calibri" w:hAnsi="Calibri" w:cs="Calibri"/>
          <w:color w:val="000000"/>
          <w:sz w:val="28"/>
          <w:szCs w:val="28"/>
        </w:rPr>
        <w:br/>
      </w:r>
      <w:r>
        <w:rPr>
          <w:rFonts w:ascii="Calibri" w:hAnsi="Calibri" w:cs="Calibri"/>
          <w:i/>
          <w:iCs/>
          <w:color w:val="000000"/>
          <w:sz w:val="28"/>
          <w:szCs w:val="28"/>
        </w:rPr>
        <w:t>remove item 8 - second mention of adjournment</w:t>
      </w:r>
      <w:r>
        <w:rPr>
          <w:rFonts w:ascii="Calibri" w:hAnsi="Calibri" w:cs="Calibri"/>
          <w:i/>
          <w:iCs/>
          <w:color w:val="000000"/>
          <w:sz w:val="28"/>
          <w:szCs w:val="28"/>
        </w:rPr>
        <w:br/>
        <w:t>Adams made a motion to approve the 1/8/2024 Special Hearing Minutes as amended.  Sebright supported.  All in favor.  Motion passed unanimously.</w:t>
      </w:r>
    </w:p>
    <w:p w14:paraId="5C2F5763"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Financial Report</w:t>
      </w:r>
      <w:r>
        <w:rPr>
          <w:rFonts w:ascii="Calibri" w:hAnsi="Calibri" w:cs="Calibri"/>
          <w:b/>
          <w:bCs/>
          <w:color w:val="000000"/>
          <w:sz w:val="28"/>
          <w:szCs w:val="28"/>
        </w:rPr>
        <w:br/>
      </w:r>
      <w:r>
        <w:rPr>
          <w:rFonts w:ascii="Calibri" w:hAnsi="Calibri" w:cs="Calibri"/>
          <w:i/>
          <w:iCs/>
          <w:color w:val="000000"/>
          <w:sz w:val="28"/>
          <w:szCs w:val="28"/>
        </w:rPr>
        <w:t>Sebright made a motion to approve the financial report.  Mullett supported.  All in favor.  Motion passed unanimously.</w:t>
      </w:r>
    </w:p>
    <w:p w14:paraId="1F3849D5"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Bills</w:t>
      </w:r>
      <w:r>
        <w:rPr>
          <w:rFonts w:ascii="Calibri" w:hAnsi="Calibri" w:cs="Calibri"/>
          <w:b/>
          <w:bCs/>
          <w:color w:val="000000"/>
          <w:sz w:val="28"/>
          <w:szCs w:val="28"/>
        </w:rPr>
        <w:br/>
      </w:r>
      <w:r>
        <w:rPr>
          <w:rFonts w:ascii="Calibri" w:hAnsi="Calibri" w:cs="Calibri"/>
          <w:i/>
          <w:iCs/>
          <w:color w:val="000000"/>
          <w:sz w:val="28"/>
          <w:szCs w:val="28"/>
        </w:rPr>
        <w:t>Williams made a motion to approve the bills.  Buist supported.  All in favor.  Motion passed unanimously.</w:t>
      </w:r>
    </w:p>
    <w:p w14:paraId="4D753430"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Commissioner’s Report</w:t>
      </w:r>
      <w:r>
        <w:rPr>
          <w:rFonts w:ascii="Calibri" w:hAnsi="Calibri" w:cs="Calibri"/>
          <w:b/>
          <w:bCs/>
          <w:color w:val="000000"/>
          <w:sz w:val="28"/>
          <w:szCs w:val="28"/>
        </w:rPr>
        <w:br/>
      </w:r>
      <w:r>
        <w:rPr>
          <w:rFonts w:ascii="Calibri" w:hAnsi="Calibri" w:cs="Calibri"/>
          <w:i/>
          <w:iCs/>
          <w:color w:val="000000"/>
          <w:sz w:val="28"/>
          <w:szCs w:val="28"/>
        </w:rPr>
        <w:t>None</w:t>
      </w:r>
    </w:p>
    <w:p w14:paraId="245FFE0A"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 Agency Reports</w:t>
      </w:r>
    </w:p>
    <w:p w14:paraId="11A18EFE" w14:textId="77777777" w:rsidR="00445965" w:rsidRDefault="00445965" w:rsidP="00445965">
      <w:pPr>
        <w:pStyle w:val="NormalWeb"/>
        <w:numPr>
          <w:ilvl w:val="1"/>
          <w:numId w:val="2"/>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 xml:space="preserve">Fireboard (Reps: </w:t>
      </w:r>
      <w:r>
        <w:rPr>
          <w:rFonts w:ascii="Calibri" w:hAnsi="Calibri" w:cs="Calibri"/>
          <w:i/>
          <w:iCs/>
          <w:color w:val="000000"/>
          <w:sz w:val="28"/>
          <w:szCs w:val="28"/>
        </w:rPr>
        <w:t>Dawn Buist, Craig Osborn</w:t>
      </w:r>
      <w:r>
        <w:rPr>
          <w:rFonts w:ascii="Calibri" w:hAnsi="Calibri" w:cs="Calibri"/>
          <w:color w:val="000000"/>
          <w:sz w:val="28"/>
          <w:szCs w:val="28"/>
        </w:rPr>
        <w:t>)</w:t>
      </w:r>
      <w:r>
        <w:rPr>
          <w:rFonts w:ascii="Calibri" w:hAnsi="Calibri" w:cs="Calibri"/>
          <w:color w:val="000000"/>
          <w:sz w:val="28"/>
          <w:szCs w:val="28"/>
        </w:rPr>
        <w:br/>
      </w:r>
      <w:r>
        <w:rPr>
          <w:rFonts w:ascii="Calibri" w:hAnsi="Calibri" w:cs="Calibri"/>
          <w:i/>
          <w:iCs/>
          <w:color w:val="000000"/>
          <w:sz w:val="28"/>
          <w:szCs w:val="28"/>
        </w:rPr>
        <w:t>Fireboard is working on a policy book.</w:t>
      </w:r>
      <w:r>
        <w:rPr>
          <w:rFonts w:ascii="Calibri" w:hAnsi="Calibri" w:cs="Calibri"/>
          <w:i/>
          <w:iCs/>
          <w:color w:val="000000"/>
          <w:sz w:val="28"/>
          <w:szCs w:val="28"/>
        </w:rPr>
        <w:br/>
        <w:t>There will be an emergency meeting on Monday, 2/19/2024 – 7:00 PM.  Mullett will try to attend, VanderWall will be backup.</w:t>
      </w:r>
    </w:p>
    <w:p w14:paraId="7DF75314" w14:textId="77777777" w:rsidR="00445965" w:rsidRDefault="00445965" w:rsidP="00445965">
      <w:pPr>
        <w:pStyle w:val="NormalWeb"/>
        <w:numPr>
          <w:ilvl w:val="1"/>
          <w:numId w:val="3"/>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lastRenderedPageBreak/>
        <w:t xml:space="preserve">Library Board (Reps: </w:t>
      </w:r>
      <w:r>
        <w:rPr>
          <w:rFonts w:ascii="Calibri" w:hAnsi="Calibri" w:cs="Calibri"/>
          <w:i/>
          <w:iCs/>
          <w:color w:val="000000"/>
          <w:sz w:val="28"/>
          <w:szCs w:val="28"/>
        </w:rPr>
        <w:t>Craig Osborn, Sam Adams</w:t>
      </w:r>
      <w:r>
        <w:rPr>
          <w:rFonts w:ascii="Calibri" w:hAnsi="Calibri" w:cs="Calibri"/>
          <w:color w:val="000000"/>
          <w:sz w:val="28"/>
          <w:szCs w:val="28"/>
        </w:rPr>
        <w:t>)</w:t>
      </w:r>
      <w:r>
        <w:rPr>
          <w:rFonts w:ascii="Calibri" w:hAnsi="Calibri" w:cs="Calibri"/>
          <w:color w:val="000000"/>
          <w:sz w:val="28"/>
          <w:szCs w:val="28"/>
        </w:rPr>
        <w:br/>
      </w:r>
      <w:r>
        <w:rPr>
          <w:rFonts w:ascii="Calibri" w:hAnsi="Calibri" w:cs="Calibri"/>
          <w:i/>
          <w:iCs/>
          <w:color w:val="000000"/>
          <w:sz w:val="28"/>
          <w:szCs w:val="28"/>
        </w:rPr>
        <w:t>Library Closes on 2/15/2024 for 5 weeks for remodel</w:t>
      </w:r>
      <w:r>
        <w:rPr>
          <w:rFonts w:ascii="Calibri" w:hAnsi="Calibri" w:cs="Calibri"/>
          <w:i/>
          <w:iCs/>
          <w:color w:val="000000"/>
          <w:sz w:val="28"/>
          <w:szCs w:val="28"/>
        </w:rPr>
        <w:br/>
        <w:t>Formed a committee to readdress contract with the Township.</w:t>
      </w:r>
    </w:p>
    <w:p w14:paraId="143B17EF" w14:textId="77777777" w:rsidR="00445965" w:rsidRDefault="00445965" w:rsidP="00445965">
      <w:pPr>
        <w:pStyle w:val="NormalWeb"/>
        <w:numPr>
          <w:ilvl w:val="1"/>
          <w:numId w:val="4"/>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 xml:space="preserve">DDA (Reps: </w:t>
      </w:r>
      <w:r>
        <w:rPr>
          <w:rFonts w:ascii="Calibri" w:hAnsi="Calibri" w:cs="Calibri"/>
          <w:i/>
          <w:iCs/>
          <w:color w:val="000000"/>
          <w:sz w:val="28"/>
          <w:szCs w:val="28"/>
        </w:rPr>
        <w:t>Dawn Buist, Tabitha Kennedy</w:t>
      </w:r>
      <w:r>
        <w:rPr>
          <w:rFonts w:ascii="Calibri" w:hAnsi="Calibri" w:cs="Calibri"/>
          <w:color w:val="000000"/>
          <w:sz w:val="28"/>
          <w:szCs w:val="28"/>
        </w:rPr>
        <w:t>)</w:t>
      </w:r>
      <w:r>
        <w:rPr>
          <w:rFonts w:ascii="Calibri" w:hAnsi="Calibri" w:cs="Calibri"/>
          <w:color w:val="000000"/>
          <w:sz w:val="28"/>
          <w:szCs w:val="28"/>
        </w:rPr>
        <w:br/>
      </w:r>
      <w:r>
        <w:rPr>
          <w:rFonts w:ascii="Calibri" w:hAnsi="Calibri" w:cs="Calibri"/>
          <w:i/>
          <w:iCs/>
          <w:color w:val="000000"/>
          <w:sz w:val="28"/>
          <w:szCs w:val="28"/>
        </w:rPr>
        <w:t>Meeting Thursday, 2/15/2024</w:t>
      </w:r>
      <w:r>
        <w:rPr>
          <w:rFonts w:ascii="Calibri" w:hAnsi="Calibri" w:cs="Calibri"/>
          <w:i/>
          <w:iCs/>
          <w:color w:val="000000"/>
          <w:sz w:val="28"/>
          <w:szCs w:val="28"/>
        </w:rPr>
        <w:br/>
        <w:t>Looking in to installing lighting at the North Park</w:t>
      </w:r>
    </w:p>
    <w:p w14:paraId="3A11F46E" w14:textId="77777777" w:rsidR="00445965" w:rsidRDefault="00445965" w:rsidP="00445965">
      <w:pPr>
        <w:pStyle w:val="NormalWeb"/>
        <w:numPr>
          <w:ilvl w:val="1"/>
          <w:numId w:val="5"/>
        </w:numPr>
        <w:spacing w:before="0" w:beforeAutospacing="0" w:after="0" w:afterAutospacing="0"/>
        <w:ind w:left="1440" w:hanging="360"/>
        <w:textAlignment w:val="baseline"/>
        <w:rPr>
          <w:rFonts w:ascii="Calibri" w:hAnsi="Calibri" w:cs="Calibri"/>
          <w:i/>
          <w:iCs/>
          <w:color w:val="000000"/>
          <w:sz w:val="28"/>
          <w:szCs w:val="28"/>
        </w:rPr>
      </w:pPr>
      <w:r>
        <w:rPr>
          <w:rFonts w:ascii="Calibri" w:hAnsi="Calibri" w:cs="Calibri"/>
          <w:color w:val="000000"/>
          <w:sz w:val="28"/>
          <w:szCs w:val="28"/>
        </w:rPr>
        <w:t xml:space="preserve">Township Planning Commission (Reps: </w:t>
      </w:r>
      <w:r>
        <w:rPr>
          <w:rFonts w:ascii="Calibri" w:hAnsi="Calibri" w:cs="Calibri"/>
          <w:i/>
          <w:iCs/>
          <w:color w:val="000000"/>
          <w:sz w:val="28"/>
          <w:szCs w:val="28"/>
        </w:rPr>
        <w:t>Jon VanderWall, Ben Williams</w:t>
      </w:r>
      <w:r>
        <w:rPr>
          <w:rFonts w:ascii="Calibri" w:hAnsi="Calibri" w:cs="Calibri"/>
          <w:color w:val="000000"/>
          <w:sz w:val="28"/>
          <w:szCs w:val="28"/>
        </w:rPr>
        <w:t>)</w:t>
      </w:r>
    </w:p>
    <w:p w14:paraId="5DDAFA2C" w14:textId="77777777" w:rsidR="00445965" w:rsidRDefault="00445965" w:rsidP="00445965">
      <w:pPr>
        <w:pStyle w:val="NormalWeb"/>
        <w:numPr>
          <w:ilvl w:val="2"/>
          <w:numId w:val="6"/>
        </w:numPr>
        <w:spacing w:before="0" w:beforeAutospacing="0" w:after="0" w:afterAutospacing="0"/>
        <w:ind w:left="2340" w:hanging="360"/>
        <w:textAlignment w:val="baseline"/>
        <w:rPr>
          <w:rFonts w:ascii="Calibri" w:hAnsi="Calibri" w:cs="Calibri"/>
          <w:i/>
          <w:iCs/>
          <w:color w:val="000000"/>
          <w:sz w:val="28"/>
          <w:szCs w:val="28"/>
        </w:rPr>
      </w:pPr>
      <w:r>
        <w:rPr>
          <w:rFonts w:ascii="Calibri" w:hAnsi="Calibri" w:cs="Calibri"/>
          <w:color w:val="000000"/>
          <w:sz w:val="28"/>
          <w:szCs w:val="28"/>
        </w:rPr>
        <w:t>Master Plan Rough Draft</w:t>
      </w:r>
    </w:p>
    <w:p w14:paraId="34BC5E80"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 Public Comment</w:t>
      </w:r>
      <w:r>
        <w:rPr>
          <w:rFonts w:ascii="Calibri" w:hAnsi="Calibri" w:cs="Calibri"/>
          <w:b/>
          <w:bCs/>
          <w:color w:val="000000"/>
          <w:sz w:val="28"/>
          <w:szCs w:val="28"/>
        </w:rPr>
        <w:br/>
      </w:r>
      <w:r>
        <w:rPr>
          <w:rFonts w:ascii="Calibri" w:hAnsi="Calibri" w:cs="Calibri"/>
          <w:i/>
          <w:iCs/>
          <w:color w:val="000000"/>
          <w:sz w:val="28"/>
          <w:szCs w:val="28"/>
        </w:rPr>
        <w:t>None</w:t>
      </w:r>
    </w:p>
    <w:p w14:paraId="39821949"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 Old Business</w:t>
      </w:r>
    </w:p>
    <w:p w14:paraId="4F10D59E" w14:textId="77777777" w:rsidR="00445965" w:rsidRDefault="00445965" w:rsidP="00445965">
      <w:pPr>
        <w:pStyle w:val="NormalWeb"/>
        <w:numPr>
          <w:ilvl w:val="1"/>
          <w:numId w:val="7"/>
        </w:numPr>
        <w:spacing w:before="0" w:beforeAutospacing="0" w:after="0" w:afterAutospacing="0"/>
        <w:ind w:left="1440" w:hanging="360"/>
        <w:textAlignment w:val="baseline"/>
        <w:rPr>
          <w:rFonts w:ascii="Calibri" w:hAnsi="Calibri" w:cs="Calibri"/>
          <w:b/>
          <w:bCs/>
          <w:color w:val="000000"/>
          <w:sz w:val="28"/>
          <w:szCs w:val="28"/>
        </w:rPr>
      </w:pPr>
      <w:r>
        <w:rPr>
          <w:rFonts w:ascii="Calibri" w:hAnsi="Calibri" w:cs="Calibri"/>
          <w:color w:val="000000"/>
          <w:sz w:val="28"/>
          <w:szCs w:val="28"/>
        </w:rPr>
        <w:t xml:space="preserve">Animal Control Ordinance Update </w:t>
      </w:r>
      <w:r>
        <w:rPr>
          <w:rFonts w:ascii="Calibri" w:hAnsi="Calibri" w:cs="Calibri"/>
          <w:i/>
          <w:iCs/>
          <w:color w:val="000000"/>
          <w:sz w:val="28"/>
          <w:szCs w:val="28"/>
        </w:rPr>
        <w:t>(none)</w:t>
      </w:r>
      <w:r>
        <w:rPr>
          <w:rFonts w:ascii="Calibri" w:hAnsi="Calibri" w:cs="Calibri"/>
          <w:i/>
          <w:iCs/>
          <w:color w:val="000000"/>
          <w:sz w:val="28"/>
          <w:szCs w:val="28"/>
        </w:rPr>
        <w:br/>
        <w:t>Jon has emailed Seth again.  No answer.  He will follow up with him.</w:t>
      </w:r>
    </w:p>
    <w:p w14:paraId="53DFEEE8" w14:textId="77777777" w:rsidR="00445965" w:rsidRDefault="00445965" w:rsidP="00445965">
      <w:pPr>
        <w:pStyle w:val="NormalWeb"/>
        <w:numPr>
          <w:ilvl w:val="1"/>
          <w:numId w:val="8"/>
        </w:numPr>
        <w:spacing w:before="0" w:beforeAutospacing="0" w:after="0" w:afterAutospacing="0"/>
        <w:ind w:left="1440" w:hanging="360"/>
        <w:textAlignment w:val="baseline"/>
        <w:rPr>
          <w:rFonts w:ascii="Calibri" w:hAnsi="Calibri" w:cs="Calibri"/>
          <w:b/>
          <w:bCs/>
          <w:color w:val="000000"/>
          <w:sz w:val="28"/>
          <w:szCs w:val="28"/>
        </w:rPr>
      </w:pPr>
      <w:r>
        <w:rPr>
          <w:rFonts w:ascii="Calibri" w:hAnsi="Calibri" w:cs="Calibri"/>
          <w:color w:val="000000"/>
          <w:sz w:val="28"/>
          <w:szCs w:val="28"/>
        </w:rPr>
        <w:t xml:space="preserve">Blight Update </w:t>
      </w:r>
      <w:r>
        <w:rPr>
          <w:rFonts w:ascii="Calibri" w:hAnsi="Calibri" w:cs="Calibri"/>
          <w:i/>
          <w:iCs/>
          <w:color w:val="000000"/>
          <w:sz w:val="28"/>
          <w:szCs w:val="28"/>
        </w:rPr>
        <w:t>(none)</w:t>
      </w:r>
      <w:r>
        <w:rPr>
          <w:rFonts w:ascii="Calibri" w:hAnsi="Calibri" w:cs="Calibri"/>
          <w:i/>
          <w:iCs/>
          <w:color w:val="000000"/>
          <w:sz w:val="28"/>
          <w:szCs w:val="28"/>
        </w:rPr>
        <w:br/>
        <w:t>Jon has emailed Lori.  No response.  He will follow up with her.</w:t>
      </w:r>
    </w:p>
    <w:p w14:paraId="50DD1252" w14:textId="77777777" w:rsidR="00445965" w:rsidRDefault="00445965" w:rsidP="00445965">
      <w:pPr>
        <w:pStyle w:val="NormalWeb"/>
        <w:numPr>
          <w:ilvl w:val="1"/>
          <w:numId w:val="9"/>
        </w:numPr>
        <w:spacing w:before="0" w:beforeAutospacing="0" w:after="0" w:afterAutospacing="0"/>
        <w:ind w:left="1440" w:hanging="360"/>
        <w:textAlignment w:val="baseline"/>
        <w:rPr>
          <w:rFonts w:ascii="Calibri" w:hAnsi="Calibri" w:cs="Calibri"/>
          <w:b/>
          <w:bCs/>
          <w:color w:val="000000"/>
          <w:sz w:val="28"/>
          <w:szCs w:val="28"/>
        </w:rPr>
      </w:pPr>
      <w:r>
        <w:rPr>
          <w:rFonts w:ascii="Calibri" w:hAnsi="Calibri" w:cs="Calibri"/>
          <w:color w:val="000000"/>
          <w:sz w:val="28"/>
          <w:szCs w:val="28"/>
        </w:rPr>
        <w:t>Franklin One-Way Update</w:t>
      </w:r>
      <w:r>
        <w:rPr>
          <w:rFonts w:ascii="Calibri" w:hAnsi="Calibri" w:cs="Calibri"/>
          <w:color w:val="000000"/>
          <w:sz w:val="28"/>
          <w:szCs w:val="28"/>
        </w:rPr>
        <w:br/>
      </w:r>
      <w:r>
        <w:rPr>
          <w:rFonts w:ascii="Calibri" w:hAnsi="Calibri" w:cs="Calibri"/>
          <w:i/>
          <w:iCs/>
          <w:color w:val="000000"/>
          <w:sz w:val="28"/>
          <w:szCs w:val="28"/>
        </w:rPr>
        <w:t xml:space="preserve">Williams made a motion to make Franklin a </w:t>
      </w:r>
      <w:proofErr w:type="gramStart"/>
      <w:r>
        <w:rPr>
          <w:rFonts w:ascii="Calibri" w:hAnsi="Calibri" w:cs="Calibri"/>
          <w:i/>
          <w:iCs/>
          <w:color w:val="000000"/>
          <w:sz w:val="28"/>
          <w:szCs w:val="28"/>
        </w:rPr>
        <w:t>One-Way street</w:t>
      </w:r>
      <w:proofErr w:type="gramEnd"/>
      <w:r>
        <w:rPr>
          <w:rFonts w:ascii="Calibri" w:hAnsi="Calibri" w:cs="Calibri"/>
          <w:i/>
          <w:iCs/>
          <w:color w:val="000000"/>
          <w:sz w:val="28"/>
          <w:szCs w:val="28"/>
        </w:rPr>
        <w:t xml:space="preserve"> headed south, effective at the time of installation of signage.  Sebright supported.  All in favor.  Motion passes unanimously.</w:t>
      </w:r>
      <w:r>
        <w:rPr>
          <w:rFonts w:ascii="Calibri" w:hAnsi="Calibri" w:cs="Calibri"/>
          <w:i/>
          <w:iCs/>
          <w:color w:val="000000"/>
          <w:sz w:val="28"/>
          <w:szCs w:val="28"/>
        </w:rPr>
        <w:br/>
        <w:t>(RATHCO signs… county pounds in sign?)</w:t>
      </w:r>
    </w:p>
    <w:p w14:paraId="4C14BE09" w14:textId="77777777" w:rsidR="00445965" w:rsidRDefault="00445965" w:rsidP="00445965">
      <w:pPr>
        <w:pStyle w:val="NormalWeb"/>
        <w:numPr>
          <w:ilvl w:val="1"/>
          <w:numId w:val="10"/>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Sewer Pond Update</w:t>
      </w:r>
      <w:r>
        <w:rPr>
          <w:rFonts w:ascii="Calibri" w:hAnsi="Calibri" w:cs="Calibri"/>
          <w:color w:val="000000"/>
          <w:sz w:val="28"/>
          <w:szCs w:val="28"/>
        </w:rPr>
        <w:br/>
      </w:r>
      <w:r>
        <w:rPr>
          <w:rFonts w:ascii="Calibri" w:hAnsi="Calibri" w:cs="Calibri"/>
          <w:i/>
          <w:iCs/>
          <w:color w:val="000000"/>
          <w:sz w:val="28"/>
          <w:szCs w:val="28"/>
        </w:rPr>
        <w:t>Discussed in Maintenance Report.</w:t>
      </w:r>
    </w:p>
    <w:p w14:paraId="52CB4ED6" w14:textId="77777777" w:rsidR="00445965" w:rsidRDefault="00445965" w:rsidP="00445965">
      <w:pPr>
        <w:pStyle w:val="NormalWeb"/>
        <w:numPr>
          <w:ilvl w:val="1"/>
          <w:numId w:val="11"/>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Charter Revision Update</w:t>
      </w:r>
      <w:r>
        <w:rPr>
          <w:rFonts w:ascii="Calibri" w:hAnsi="Calibri" w:cs="Calibri"/>
          <w:color w:val="000000"/>
          <w:sz w:val="28"/>
          <w:szCs w:val="28"/>
        </w:rPr>
        <w:br/>
      </w:r>
      <w:r>
        <w:rPr>
          <w:rFonts w:ascii="Calibri" w:hAnsi="Calibri" w:cs="Calibri"/>
          <w:i/>
          <w:iCs/>
          <w:color w:val="000000"/>
          <w:sz w:val="28"/>
          <w:szCs w:val="28"/>
        </w:rPr>
        <w:t xml:space="preserve">President VanderWall the difficulties of working with the State of Michigan on a Charter Revision.  This process could be long and costly for the Village due to lawyer fees over an extended </w:t>
      </w:r>
      <w:proofErr w:type="gramStart"/>
      <w:r>
        <w:rPr>
          <w:rFonts w:ascii="Calibri" w:hAnsi="Calibri" w:cs="Calibri"/>
          <w:i/>
          <w:iCs/>
          <w:color w:val="000000"/>
          <w:sz w:val="28"/>
          <w:szCs w:val="28"/>
        </w:rPr>
        <w:t>period of time</w:t>
      </w:r>
      <w:proofErr w:type="gramEnd"/>
      <w:r>
        <w:rPr>
          <w:rFonts w:ascii="Calibri" w:hAnsi="Calibri" w:cs="Calibri"/>
          <w:i/>
          <w:iCs/>
          <w:color w:val="000000"/>
          <w:sz w:val="28"/>
          <w:szCs w:val="28"/>
        </w:rPr>
        <w:t>.  The Council discussed the option of amending the Charter one chapter at a time, taking advantage of elections as this is an easier and less scrutinized way to accomplish the same goal.  The consensus of all council members is that we should pursue this avenue for updating the Village Charter and begin as soon as possible. </w:t>
      </w:r>
    </w:p>
    <w:p w14:paraId="5C9C5356" w14:textId="77777777" w:rsidR="00445965" w:rsidRDefault="00445965" w:rsidP="00445965">
      <w:pPr>
        <w:pStyle w:val="NormalWeb"/>
        <w:numPr>
          <w:ilvl w:val="1"/>
          <w:numId w:val="12"/>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Crossing Guard Job Description</w:t>
      </w:r>
      <w:r>
        <w:rPr>
          <w:rFonts w:ascii="Calibri" w:hAnsi="Calibri" w:cs="Calibri"/>
          <w:color w:val="000000"/>
          <w:sz w:val="28"/>
          <w:szCs w:val="28"/>
        </w:rPr>
        <w:br/>
      </w:r>
      <w:r>
        <w:rPr>
          <w:rFonts w:ascii="Calibri" w:hAnsi="Calibri" w:cs="Calibri"/>
          <w:i/>
          <w:iCs/>
          <w:color w:val="000000"/>
          <w:sz w:val="28"/>
          <w:szCs w:val="28"/>
        </w:rPr>
        <w:t>President VanderWall presented the Crossing Guard Employment Policy.  Some grammatical and spelling errors were corrected.</w:t>
      </w:r>
      <w:r>
        <w:rPr>
          <w:rFonts w:ascii="Calibri" w:hAnsi="Calibri" w:cs="Calibri"/>
          <w:i/>
          <w:iCs/>
          <w:color w:val="000000"/>
          <w:sz w:val="28"/>
          <w:szCs w:val="28"/>
        </w:rPr>
        <w:br/>
        <w:t>Sebright made a motion to approve the Village of Hopkins Crossing Guard Employment Policy as amended.  Adams supported. All in Favor.  Motion passed unanimously.</w:t>
      </w:r>
    </w:p>
    <w:p w14:paraId="74360426" w14:textId="77777777" w:rsidR="00445965" w:rsidRDefault="00445965" w:rsidP="00445965">
      <w:pPr>
        <w:pStyle w:val="NormalWeb"/>
        <w:numPr>
          <w:ilvl w:val="1"/>
          <w:numId w:val="13"/>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lastRenderedPageBreak/>
        <w:t>2024 Goals</w:t>
      </w:r>
    </w:p>
    <w:p w14:paraId="574A13F3" w14:textId="77777777" w:rsidR="00445965" w:rsidRDefault="00445965" w:rsidP="00445965">
      <w:pPr>
        <w:pStyle w:val="NormalWeb"/>
        <w:numPr>
          <w:ilvl w:val="2"/>
          <w:numId w:val="14"/>
        </w:numPr>
        <w:spacing w:before="0" w:beforeAutospacing="0" w:after="0" w:afterAutospacing="0"/>
        <w:ind w:left="2340" w:hanging="360"/>
        <w:textAlignment w:val="baseline"/>
        <w:rPr>
          <w:rFonts w:ascii="Calibri" w:hAnsi="Calibri" w:cs="Calibri"/>
          <w:color w:val="000000"/>
          <w:sz w:val="28"/>
          <w:szCs w:val="28"/>
        </w:rPr>
      </w:pPr>
      <w:r>
        <w:rPr>
          <w:rFonts w:ascii="Calibri" w:hAnsi="Calibri" w:cs="Calibri"/>
          <w:color w:val="000000"/>
          <w:sz w:val="28"/>
          <w:szCs w:val="28"/>
        </w:rPr>
        <w:t>Master Plan</w:t>
      </w:r>
    </w:p>
    <w:p w14:paraId="4FEC2BB7" w14:textId="77777777" w:rsidR="00445965" w:rsidRDefault="00445965" w:rsidP="00445965">
      <w:pPr>
        <w:pStyle w:val="NormalWeb"/>
        <w:numPr>
          <w:ilvl w:val="2"/>
          <w:numId w:val="15"/>
        </w:numPr>
        <w:spacing w:before="0" w:beforeAutospacing="0" w:after="0" w:afterAutospacing="0"/>
        <w:ind w:left="2340" w:hanging="360"/>
        <w:textAlignment w:val="baseline"/>
        <w:rPr>
          <w:rFonts w:ascii="Calibri" w:hAnsi="Calibri" w:cs="Calibri"/>
          <w:color w:val="000000"/>
          <w:sz w:val="28"/>
          <w:szCs w:val="28"/>
        </w:rPr>
      </w:pPr>
      <w:r>
        <w:rPr>
          <w:rFonts w:ascii="Calibri" w:hAnsi="Calibri" w:cs="Calibri"/>
          <w:color w:val="000000"/>
          <w:sz w:val="28"/>
          <w:szCs w:val="28"/>
        </w:rPr>
        <w:t>Charter Revision</w:t>
      </w:r>
    </w:p>
    <w:p w14:paraId="3255EE89" w14:textId="77777777" w:rsidR="00445965" w:rsidRDefault="00445965" w:rsidP="00445965">
      <w:pPr>
        <w:pStyle w:val="NormalWeb"/>
        <w:numPr>
          <w:ilvl w:val="2"/>
          <w:numId w:val="16"/>
        </w:numPr>
        <w:spacing w:before="0" w:beforeAutospacing="0" w:after="0" w:afterAutospacing="0"/>
        <w:ind w:left="2340" w:hanging="360"/>
        <w:textAlignment w:val="baseline"/>
        <w:rPr>
          <w:rFonts w:ascii="Calibri" w:hAnsi="Calibri" w:cs="Calibri"/>
          <w:color w:val="000000"/>
          <w:sz w:val="28"/>
          <w:szCs w:val="28"/>
        </w:rPr>
      </w:pPr>
      <w:r>
        <w:rPr>
          <w:rFonts w:ascii="Calibri" w:hAnsi="Calibri" w:cs="Calibri"/>
          <w:color w:val="000000"/>
          <w:sz w:val="28"/>
          <w:szCs w:val="28"/>
        </w:rPr>
        <w:t>Safe Routes to Schools Grant</w:t>
      </w:r>
      <w:r>
        <w:rPr>
          <w:rFonts w:ascii="Calibri" w:hAnsi="Calibri" w:cs="Calibri"/>
          <w:color w:val="000000"/>
          <w:sz w:val="28"/>
          <w:szCs w:val="28"/>
        </w:rPr>
        <w:br/>
      </w:r>
      <w:r>
        <w:rPr>
          <w:rFonts w:ascii="Calibri" w:hAnsi="Calibri" w:cs="Calibri"/>
          <w:i/>
          <w:iCs/>
          <w:color w:val="000000"/>
          <w:sz w:val="28"/>
          <w:szCs w:val="28"/>
        </w:rPr>
        <w:t>Updates were given on each item.</w:t>
      </w:r>
    </w:p>
    <w:p w14:paraId="25ACDC8E"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 Maintenance Report</w:t>
      </w:r>
      <w:r>
        <w:rPr>
          <w:rFonts w:ascii="Calibri" w:hAnsi="Calibri" w:cs="Calibri"/>
          <w:b/>
          <w:bCs/>
          <w:color w:val="000000"/>
          <w:sz w:val="28"/>
          <w:szCs w:val="28"/>
        </w:rPr>
        <w:br/>
      </w:r>
      <w:r>
        <w:rPr>
          <w:rFonts w:ascii="Calibri" w:hAnsi="Calibri" w:cs="Calibri"/>
          <w:i/>
          <w:iCs/>
          <w:color w:val="000000"/>
          <w:sz w:val="28"/>
          <w:szCs w:val="28"/>
        </w:rPr>
        <w:t>Jon Stafford gave a maintenance report.  It is attached to these minutes.</w:t>
      </w:r>
    </w:p>
    <w:p w14:paraId="739604CE"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 Public Comment</w:t>
      </w:r>
      <w:r>
        <w:rPr>
          <w:rFonts w:ascii="Calibri" w:hAnsi="Calibri" w:cs="Calibri"/>
          <w:b/>
          <w:bCs/>
          <w:color w:val="000000"/>
          <w:sz w:val="28"/>
          <w:szCs w:val="28"/>
        </w:rPr>
        <w:br/>
      </w:r>
      <w:r>
        <w:rPr>
          <w:rFonts w:ascii="Calibri" w:hAnsi="Calibri" w:cs="Calibri"/>
          <w:i/>
          <w:iCs/>
          <w:color w:val="000000"/>
          <w:sz w:val="28"/>
          <w:szCs w:val="28"/>
        </w:rPr>
        <w:t>None</w:t>
      </w:r>
    </w:p>
    <w:p w14:paraId="5D434F24"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 New Business</w:t>
      </w:r>
    </w:p>
    <w:p w14:paraId="7A3FFF1A" w14:textId="77777777" w:rsidR="00445965" w:rsidRDefault="00445965" w:rsidP="00445965">
      <w:pPr>
        <w:pStyle w:val="NormalWeb"/>
        <w:numPr>
          <w:ilvl w:val="1"/>
          <w:numId w:val="17"/>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4</w:t>
      </w:r>
      <w:r>
        <w:rPr>
          <w:rFonts w:ascii="Calibri" w:hAnsi="Calibri" w:cs="Calibri"/>
          <w:color w:val="000000"/>
          <w:sz w:val="17"/>
          <w:szCs w:val="17"/>
          <w:vertAlign w:val="superscript"/>
        </w:rPr>
        <w:t>th</w:t>
      </w:r>
      <w:r>
        <w:rPr>
          <w:rFonts w:ascii="Calibri" w:hAnsi="Calibri" w:cs="Calibri"/>
          <w:color w:val="000000"/>
          <w:sz w:val="28"/>
          <w:szCs w:val="28"/>
        </w:rPr>
        <w:t xml:space="preserve"> of July</w:t>
      </w:r>
      <w:r>
        <w:rPr>
          <w:rFonts w:ascii="Calibri" w:hAnsi="Calibri" w:cs="Calibri"/>
          <w:color w:val="000000"/>
          <w:sz w:val="28"/>
          <w:szCs w:val="28"/>
        </w:rPr>
        <w:br/>
      </w:r>
      <w:r>
        <w:rPr>
          <w:rFonts w:ascii="Calibri" w:hAnsi="Calibri" w:cs="Calibri"/>
          <w:i/>
          <w:iCs/>
          <w:color w:val="000000"/>
          <w:sz w:val="28"/>
          <w:szCs w:val="28"/>
        </w:rPr>
        <w:t>Harry Kiraly, head of the 4</w:t>
      </w:r>
      <w:r>
        <w:rPr>
          <w:rFonts w:ascii="Calibri" w:hAnsi="Calibri" w:cs="Calibri"/>
          <w:i/>
          <w:iCs/>
          <w:color w:val="000000"/>
          <w:sz w:val="17"/>
          <w:szCs w:val="17"/>
          <w:vertAlign w:val="superscript"/>
        </w:rPr>
        <w:t>th</w:t>
      </w:r>
      <w:r>
        <w:rPr>
          <w:rFonts w:ascii="Calibri" w:hAnsi="Calibri" w:cs="Calibri"/>
          <w:i/>
          <w:iCs/>
          <w:color w:val="000000"/>
          <w:sz w:val="28"/>
          <w:szCs w:val="28"/>
        </w:rPr>
        <w:t xml:space="preserve"> of July Committee, introduced himself and presented on the work of the 4</w:t>
      </w:r>
      <w:r>
        <w:rPr>
          <w:rFonts w:ascii="Calibri" w:hAnsi="Calibri" w:cs="Calibri"/>
          <w:i/>
          <w:iCs/>
          <w:color w:val="000000"/>
          <w:sz w:val="17"/>
          <w:szCs w:val="17"/>
          <w:vertAlign w:val="superscript"/>
        </w:rPr>
        <w:t>th</w:t>
      </w:r>
      <w:r>
        <w:rPr>
          <w:rFonts w:ascii="Calibri" w:hAnsi="Calibri" w:cs="Calibri"/>
          <w:i/>
          <w:iCs/>
          <w:color w:val="000000"/>
          <w:sz w:val="28"/>
          <w:szCs w:val="28"/>
        </w:rPr>
        <w:t xml:space="preserve"> of July Committee. They have been working to build the committee and have been seeking additional funding as the price for fireworks and other things continues to rise.  He suggested that </w:t>
      </w:r>
      <w:proofErr w:type="gramStart"/>
      <w:r>
        <w:rPr>
          <w:rFonts w:ascii="Calibri" w:hAnsi="Calibri" w:cs="Calibri"/>
          <w:i/>
          <w:iCs/>
          <w:color w:val="000000"/>
          <w:sz w:val="28"/>
          <w:szCs w:val="28"/>
        </w:rPr>
        <w:t>they will be</w:t>
      </w:r>
      <w:proofErr w:type="gramEnd"/>
      <w:r>
        <w:rPr>
          <w:rFonts w:ascii="Calibri" w:hAnsi="Calibri" w:cs="Calibri"/>
          <w:i/>
          <w:iCs/>
          <w:color w:val="000000"/>
          <w:sz w:val="28"/>
          <w:szCs w:val="28"/>
        </w:rPr>
        <w:t xml:space="preserve"> seeking other sources of funding.  He also shared that they are considering the idea of a social </w:t>
      </w:r>
      <w:proofErr w:type="gramStart"/>
      <w:r>
        <w:rPr>
          <w:rFonts w:ascii="Calibri" w:hAnsi="Calibri" w:cs="Calibri"/>
          <w:i/>
          <w:iCs/>
          <w:color w:val="000000"/>
          <w:sz w:val="28"/>
          <w:szCs w:val="28"/>
        </w:rPr>
        <w:t>district in</w:t>
      </w:r>
      <w:proofErr w:type="gramEnd"/>
      <w:r>
        <w:rPr>
          <w:rFonts w:ascii="Calibri" w:hAnsi="Calibri" w:cs="Calibri"/>
          <w:i/>
          <w:iCs/>
          <w:color w:val="000000"/>
          <w:sz w:val="28"/>
          <w:szCs w:val="28"/>
        </w:rPr>
        <w:t xml:space="preserve"> downtown during that day.</w:t>
      </w:r>
    </w:p>
    <w:p w14:paraId="042A7F49" w14:textId="77777777" w:rsidR="00445965" w:rsidRDefault="00445965" w:rsidP="00445965">
      <w:pPr>
        <w:pStyle w:val="NormalWeb"/>
        <w:numPr>
          <w:ilvl w:val="1"/>
          <w:numId w:val="18"/>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Engagement Letter</w:t>
      </w:r>
      <w:r>
        <w:rPr>
          <w:rFonts w:ascii="Calibri" w:hAnsi="Calibri" w:cs="Calibri"/>
          <w:color w:val="000000"/>
          <w:sz w:val="28"/>
          <w:szCs w:val="28"/>
        </w:rPr>
        <w:br/>
      </w:r>
      <w:r>
        <w:rPr>
          <w:rFonts w:ascii="Calibri" w:hAnsi="Calibri" w:cs="Calibri"/>
          <w:i/>
          <w:iCs/>
          <w:color w:val="000000"/>
          <w:sz w:val="28"/>
          <w:szCs w:val="28"/>
        </w:rPr>
        <w:t>Williams made a motion to approve the Engagement Letter from the auditors.  Buist Supported.  All in favor.  Motion passed unanimously.</w:t>
      </w:r>
    </w:p>
    <w:p w14:paraId="6D61CA4A" w14:textId="77777777" w:rsidR="00445965" w:rsidRDefault="00445965" w:rsidP="00445965">
      <w:pPr>
        <w:pStyle w:val="NormalWeb"/>
        <w:numPr>
          <w:ilvl w:val="1"/>
          <w:numId w:val="19"/>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Community Clean-up</w:t>
      </w:r>
      <w:r>
        <w:rPr>
          <w:rFonts w:ascii="Calibri" w:hAnsi="Calibri" w:cs="Calibri"/>
          <w:color w:val="000000"/>
          <w:sz w:val="28"/>
          <w:szCs w:val="28"/>
        </w:rPr>
        <w:br/>
      </w:r>
      <w:r>
        <w:rPr>
          <w:rFonts w:ascii="Calibri" w:hAnsi="Calibri" w:cs="Calibri"/>
          <w:i/>
          <w:iCs/>
          <w:color w:val="000000"/>
          <w:sz w:val="28"/>
          <w:szCs w:val="28"/>
        </w:rPr>
        <w:t>The Hopkins Community Clean-up will be held on May 18, 2024.  Hopkins “May Day Sales” will unofficially be held on May 11, 2024.</w:t>
      </w:r>
    </w:p>
    <w:p w14:paraId="5B9A709E" w14:textId="77777777" w:rsidR="00445965" w:rsidRDefault="00445965" w:rsidP="00445965">
      <w:pPr>
        <w:pStyle w:val="NormalWeb"/>
        <w:numPr>
          <w:ilvl w:val="1"/>
          <w:numId w:val="20"/>
        </w:numPr>
        <w:spacing w:before="0" w:beforeAutospacing="0" w:after="0" w:afterAutospacing="0"/>
        <w:ind w:left="1440" w:hanging="360"/>
        <w:textAlignment w:val="baseline"/>
        <w:rPr>
          <w:rFonts w:ascii="Calibri" w:hAnsi="Calibri" w:cs="Calibri"/>
          <w:color w:val="000000"/>
          <w:sz w:val="28"/>
          <w:szCs w:val="28"/>
        </w:rPr>
      </w:pPr>
      <w:r>
        <w:rPr>
          <w:rFonts w:ascii="Calibri" w:hAnsi="Calibri" w:cs="Calibri"/>
          <w:color w:val="000000"/>
          <w:sz w:val="28"/>
          <w:szCs w:val="28"/>
        </w:rPr>
        <w:t>AT&amp;T Permit Extension</w:t>
      </w:r>
      <w:r>
        <w:rPr>
          <w:rFonts w:ascii="Calibri" w:hAnsi="Calibri" w:cs="Calibri"/>
          <w:color w:val="000000"/>
          <w:sz w:val="28"/>
          <w:szCs w:val="28"/>
        </w:rPr>
        <w:br/>
      </w:r>
      <w:r>
        <w:rPr>
          <w:rFonts w:ascii="Calibri" w:hAnsi="Calibri" w:cs="Calibri"/>
          <w:i/>
          <w:iCs/>
          <w:color w:val="000000"/>
          <w:sz w:val="28"/>
          <w:szCs w:val="28"/>
        </w:rPr>
        <w:t>Buist made a motion to approve the AT&amp;T Permit Extension.  Adams supported.  All in favor.  Motion passed unanimously.</w:t>
      </w:r>
    </w:p>
    <w:p w14:paraId="4EDF416D"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Public Comment</w:t>
      </w:r>
      <w:r>
        <w:rPr>
          <w:rFonts w:ascii="Calibri" w:hAnsi="Calibri" w:cs="Calibri"/>
          <w:b/>
          <w:bCs/>
          <w:color w:val="000000"/>
          <w:sz w:val="28"/>
          <w:szCs w:val="28"/>
        </w:rPr>
        <w:br/>
      </w:r>
      <w:r>
        <w:rPr>
          <w:rFonts w:ascii="Calibri" w:hAnsi="Calibri" w:cs="Calibri"/>
          <w:i/>
          <w:iCs/>
          <w:color w:val="000000"/>
          <w:sz w:val="28"/>
          <w:szCs w:val="28"/>
        </w:rPr>
        <w:t>None</w:t>
      </w:r>
    </w:p>
    <w:p w14:paraId="65DDDF3E"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 Around the Table</w:t>
      </w:r>
      <w:r>
        <w:rPr>
          <w:rFonts w:ascii="Calibri" w:hAnsi="Calibri" w:cs="Calibri"/>
          <w:b/>
          <w:bCs/>
          <w:color w:val="000000"/>
          <w:sz w:val="28"/>
          <w:szCs w:val="28"/>
        </w:rPr>
        <w:br/>
      </w:r>
      <w:r>
        <w:rPr>
          <w:rFonts w:ascii="Calibri" w:hAnsi="Calibri" w:cs="Calibri"/>
          <w:i/>
          <w:iCs/>
          <w:color w:val="000000"/>
          <w:sz w:val="28"/>
          <w:szCs w:val="28"/>
        </w:rPr>
        <w:t>Time was given for misc. discussion.</w:t>
      </w:r>
    </w:p>
    <w:p w14:paraId="0BCA35E7" w14:textId="77777777" w:rsidR="00445965" w:rsidRDefault="00445965" w:rsidP="00445965">
      <w:pPr>
        <w:pStyle w:val="NormalWeb"/>
        <w:numPr>
          <w:ilvl w:val="0"/>
          <w:numId w:val="1"/>
        </w:numPr>
        <w:spacing w:before="0" w:beforeAutospacing="0" w:after="0" w:afterAutospacing="0"/>
        <w:textAlignment w:val="baseline"/>
        <w:rPr>
          <w:rFonts w:ascii="Calibri" w:hAnsi="Calibri" w:cs="Calibri"/>
          <w:b/>
          <w:bCs/>
          <w:color w:val="000000"/>
          <w:sz w:val="28"/>
          <w:szCs w:val="28"/>
        </w:rPr>
      </w:pPr>
      <w:r>
        <w:rPr>
          <w:rFonts w:ascii="Calibri" w:hAnsi="Calibri" w:cs="Calibri"/>
          <w:b/>
          <w:bCs/>
          <w:color w:val="000000"/>
          <w:sz w:val="28"/>
          <w:szCs w:val="28"/>
        </w:rPr>
        <w:t> Public Comment</w:t>
      </w:r>
      <w:r>
        <w:rPr>
          <w:rFonts w:ascii="Calibri" w:hAnsi="Calibri" w:cs="Calibri"/>
          <w:b/>
          <w:bCs/>
          <w:color w:val="000000"/>
          <w:sz w:val="28"/>
          <w:szCs w:val="28"/>
        </w:rPr>
        <w:br/>
      </w:r>
      <w:r>
        <w:rPr>
          <w:rFonts w:ascii="Calibri" w:hAnsi="Calibri" w:cs="Calibri"/>
          <w:i/>
          <w:iCs/>
          <w:color w:val="000000"/>
          <w:sz w:val="28"/>
          <w:szCs w:val="28"/>
        </w:rPr>
        <w:t>None</w:t>
      </w:r>
    </w:p>
    <w:p w14:paraId="6782935E" w14:textId="77777777" w:rsidR="00445965" w:rsidRDefault="00445965" w:rsidP="00445965">
      <w:pPr>
        <w:pStyle w:val="NormalWeb"/>
        <w:numPr>
          <w:ilvl w:val="0"/>
          <w:numId w:val="1"/>
        </w:numPr>
        <w:spacing w:before="0" w:beforeAutospacing="0" w:after="160" w:afterAutospacing="0"/>
        <w:textAlignment w:val="baseline"/>
        <w:rPr>
          <w:rFonts w:ascii="Calibri" w:hAnsi="Calibri" w:cs="Calibri"/>
          <w:b/>
          <w:bCs/>
          <w:color w:val="000000"/>
          <w:sz w:val="28"/>
          <w:szCs w:val="28"/>
        </w:rPr>
      </w:pPr>
      <w:r>
        <w:rPr>
          <w:rFonts w:ascii="Calibri" w:hAnsi="Calibri" w:cs="Calibri"/>
          <w:b/>
          <w:bCs/>
          <w:color w:val="000000"/>
          <w:sz w:val="28"/>
          <w:szCs w:val="28"/>
        </w:rPr>
        <w:t> Adjournment</w:t>
      </w:r>
      <w:r>
        <w:rPr>
          <w:rFonts w:ascii="Calibri" w:hAnsi="Calibri" w:cs="Calibri"/>
          <w:b/>
          <w:bCs/>
          <w:color w:val="000000"/>
          <w:sz w:val="28"/>
          <w:szCs w:val="28"/>
        </w:rPr>
        <w:br/>
      </w:r>
      <w:r>
        <w:rPr>
          <w:rFonts w:ascii="Calibri" w:hAnsi="Calibri" w:cs="Calibri"/>
          <w:i/>
          <w:iCs/>
          <w:color w:val="000000"/>
          <w:sz w:val="28"/>
          <w:szCs w:val="28"/>
        </w:rPr>
        <w:t>Phil made a motion to adjourn the meeting. Dawn supported.  All in favor.  Motion passes unanimously.</w:t>
      </w:r>
    </w:p>
    <w:p w14:paraId="42FCECF1" w14:textId="77777777" w:rsidR="00204ECA" w:rsidRDefault="00204ECA"/>
    <w:sectPr w:rsidR="00204E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320757"/>
    <w:multiLevelType w:val="multilevel"/>
    <w:tmpl w:val="7370020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9670651">
    <w:abstractNumId w:val="0"/>
  </w:num>
  <w:num w:numId="2" w16cid:durableId="1157376610">
    <w:abstractNumId w:val="0"/>
    <w:lvlOverride w:ilvl="1">
      <w:lvl w:ilvl="1">
        <w:numFmt w:val="lowerLetter"/>
        <w:lvlText w:val="%2."/>
        <w:lvlJc w:val="left"/>
      </w:lvl>
    </w:lvlOverride>
  </w:num>
  <w:num w:numId="3" w16cid:durableId="184252350">
    <w:abstractNumId w:val="0"/>
    <w:lvlOverride w:ilvl="1">
      <w:lvl w:ilvl="1">
        <w:numFmt w:val="lowerLetter"/>
        <w:lvlText w:val="%2."/>
        <w:lvlJc w:val="left"/>
      </w:lvl>
    </w:lvlOverride>
  </w:num>
  <w:num w:numId="4" w16cid:durableId="803741634">
    <w:abstractNumId w:val="0"/>
    <w:lvlOverride w:ilvl="1">
      <w:lvl w:ilvl="1">
        <w:numFmt w:val="lowerLetter"/>
        <w:lvlText w:val="%2."/>
        <w:lvlJc w:val="left"/>
      </w:lvl>
    </w:lvlOverride>
  </w:num>
  <w:num w:numId="5" w16cid:durableId="230704165">
    <w:abstractNumId w:val="0"/>
    <w:lvlOverride w:ilvl="1">
      <w:lvl w:ilvl="1">
        <w:numFmt w:val="lowerLetter"/>
        <w:lvlText w:val="%2."/>
        <w:lvlJc w:val="left"/>
      </w:lvl>
    </w:lvlOverride>
  </w:num>
  <w:num w:numId="6" w16cid:durableId="1779716860">
    <w:abstractNumId w:val="0"/>
    <w:lvlOverride w:ilvl="2">
      <w:lvl w:ilvl="2">
        <w:numFmt w:val="lowerRoman"/>
        <w:lvlText w:val="%3."/>
        <w:lvlJc w:val="right"/>
      </w:lvl>
    </w:lvlOverride>
  </w:num>
  <w:num w:numId="7" w16cid:durableId="1570531169">
    <w:abstractNumId w:val="0"/>
    <w:lvlOverride w:ilvl="1">
      <w:lvl w:ilvl="1">
        <w:numFmt w:val="lowerLetter"/>
        <w:lvlText w:val="%2."/>
        <w:lvlJc w:val="left"/>
      </w:lvl>
    </w:lvlOverride>
  </w:num>
  <w:num w:numId="8" w16cid:durableId="313989821">
    <w:abstractNumId w:val="0"/>
    <w:lvlOverride w:ilvl="1">
      <w:lvl w:ilvl="1">
        <w:numFmt w:val="lowerLetter"/>
        <w:lvlText w:val="%2."/>
        <w:lvlJc w:val="left"/>
      </w:lvl>
    </w:lvlOverride>
  </w:num>
  <w:num w:numId="9" w16cid:durableId="421075817">
    <w:abstractNumId w:val="0"/>
    <w:lvlOverride w:ilvl="1">
      <w:lvl w:ilvl="1">
        <w:numFmt w:val="lowerLetter"/>
        <w:lvlText w:val="%2."/>
        <w:lvlJc w:val="left"/>
      </w:lvl>
    </w:lvlOverride>
  </w:num>
  <w:num w:numId="10" w16cid:durableId="827524912">
    <w:abstractNumId w:val="0"/>
    <w:lvlOverride w:ilvl="1">
      <w:lvl w:ilvl="1">
        <w:numFmt w:val="lowerLetter"/>
        <w:lvlText w:val="%2."/>
        <w:lvlJc w:val="left"/>
      </w:lvl>
    </w:lvlOverride>
  </w:num>
  <w:num w:numId="11" w16cid:durableId="1824394641">
    <w:abstractNumId w:val="0"/>
    <w:lvlOverride w:ilvl="1">
      <w:lvl w:ilvl="1">
        <w:numFmt w:val="lowerLetter"/>
        <w:lvlText w:val="%2."/>
        <w:lvlJc w:val="left"/>
      </w:lvl>
    </w:lvlOverride>
  </w:num>
  <w:num w:numId="12" w16cid:durableId="2512304">
    <w:abstractNumId w:val="0"/>
    <w:lvlOverride w:ilvl="1">
      <w:lvl w:ilvl="1">
        <w:numFmt w:val="lowerLetter"/>
        <w:lvlText w:val="%2."/>
        <w:lvlJc w:val="left"/>
      </w:lvl>
    </w:lvlOverride>
  </w:num>
  <w:num w:numId="13" w16cid:durableId="1881749472">
    <w:abstractNumId w:val="0"/>
    <w:lvlOverride w:ilvl="1">
      <w:lvl w:ilvl="1">
        <w:numFmt w:val="lowerLetter"/>
        <w:lvlText w:val="%2."/>
        <w:lvlJc w:val="left"/>
      </w:lvl>
    </w:lvlOverride>
  </w:num>
  <w:num w:numId="14" w16cid:durableId="223638121">
    <w:abstractNumId w:val="0"/>
    <w:lvlOverride w:ilvl="2">
      <w:lvl w:ilvl="2">
        <w:numFmt w:val="lowerRoman"/>
        <w:lvlText w:val="%3."/>
        <w:lvlJc w:val="right"/>
      </w:lvl>
    </w:lvlOverride>
  </w:num>
  <w:num w:numId="15" w16cid:durableId="933710487">
    <w:abstractNumId w:val="0"/>
    <w:lvlOverride w:ilvl="2">
      <w:lvl w:ilvl="2">
        <w:numFmt w:val="lowerRoman"/>
        <w:lvlText w:val="%3."/>
        <w:lvlJc w:val="right"/>
      </w:lvl>
    </w:lvlOverride>
  </w:num>
  <w:num w:numId="16" w16cid:durableId="906765777">
    <w:abstractNumId w:val="0"/>
    <w:lvlOverride w:ilvl="2">
      <w:lvl w:ilvl="2">
        <w:numFmt w:val="lowerRoman"/>
        <w:lvlText w:val="%3."/>
        <w:lvlJc w:val="right"/>
      </w:lvl>
    </w:lvlOverride>
  </w:num>
  <w:num w:numId="17" w16cid:durableId="1392536822">
    <w:abstractNumId w:val="0"/>
    <w:lvlOverride w:ilvl="1">
      <w:lvl w:ilvl="1">
        <w:numFmt w:val="lowerLetter"/>
        <w:lvlText w:val="%2."/>
        <w:lvlJc w:val="left"/>
      </w:lvl>
    </w:lvlOverride>
  </w:num>
  <w:num w:numId="18" w16cid:durableId="608044398">
    <w:abstractNumId w:val="0"/>
    <w:lvlOverride w:ilvl="1">
      <w:lvl w:ilvl="1">
        <w:numFmt w:val="lowerLetter"/>
        <w:lvlText w:val="%2."/>
        <w:lvlJc w:val="left"/>
      </w:lvl>
    </w:lvlOverride>
  </w:num>
  <w:num w:numId="19" w16cid:durableId="2116316868">
    <w:abstractNumId w:val="0"/>
    <w:lvlOverride w:ilvl="1">
      <w:lvl w:ilvl="1">
        <w:numFmt w:val="lowerLetter"/>
        <w:lvlText w:val="%2."/>
        <w:lvlJc w:val="left"/>
      </w:lvl>
    </w:lvlOverride>
  </w:num>
  <w:num w:numId="20" w16cid:durableId="132469888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965"/>
    <w:rsid w:val="00204ECA"/>
    <w:rsid w:val="00445965"/>
    <w:rsid w:val="00614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54BF9"/>
  <w15:chartTrackingRefBased/>
  <w15:docId w15:val="{2A10D137-67D3-4866-8C92-4094A8A08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59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59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59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59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59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59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59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59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59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9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59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59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59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59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59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59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59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5965"/>
    <w:rPr>
      <w:rFonts w:eastAsiaTheme="majorEastAsia" w:cstheme="majorBidi"/>
      <w:color w:val="272727" w:themeColor="text1" w:themeTint="D8"/>
    </w:rPr>
  </w:style>
  <w:style w:type="paragraph" w:styleId="Title">
    <w:name w:val="Title"/>
    <w:basedOn w:val="Normal"/>
    <w:next w:val="Normal"/>
    <w:link w:val="TitleChar"/>
    <w:uiPriority w:val="10"/>
    <w:qFormat/>
    <w:rsid w:val="004459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59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59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59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5965"/>
    <w:pPr>
      <w:spacing w:before="160"/>
      <w:jc w:val="center"/>
    </w:pPr>
    <w:rPr>
      <w:i/>
      <w:iCs/>
      <w:color w:val="404040" w:themeColor="text1" w:themeTint="BF"/>
    </w:rPr>
  </w:style>
  <w:style w:type="character" w:customStyle="1" w:styleId="QuoteChar">
    <w:name w:val="Quote Char"/>
    <w:basedOn w:val="DefaultParagraphFont"/>
    <w:link w:val="Quote"/>
    <w:uiPriority w:val="29"/>
    <w:rsid w:val="00445965"/>
    <w:rPr>
      <w:i/>
      <w:iCs/>
      <w:color w:val="404040" w:themeColor="text1" w:themeTint="BF"/>
    </w:rPr>
  </w:style>
  <w:style w:type="paragraph" w:styleId="ListParagraph">
    <w:name w:val="List Paragraph"/>
    <w:basedOn w:val="Normal"/>
    <w:uiPriority w:val="34"/>
    <w:qFormat/>
    <w:rsid w:val="00445965"/>
    <w:pPr>
      <w:ind w:left="720"/>
      <w:contextualSpacing/>
    </w:pPr>
  </w:style>
  <w:style w:type="character" w:styleId="IntenseEmphasis">
    <w:name w:val="Intense Emphasis"/>
    <w:basedOn w:val="DefaultParagraphFont"/>
    <w:uiPriority w:val="21"/>
    <w:qFormat/>
    <w:rsid w:val="00445965"/>
    <w:rPr>
      <w:i/>
      <w:iCs/>
      <w:color w:val="0F4761" w:themeColor="accent1" w:themeShade="BF"/>
    </w:rPr>
  </w:style>
  <w:style w:type="paragraph" w:styleId="IntenseQuote">
    <w:name w:val="Intense Quote"/>
    <w:basedOn w:val="Normal"/>
    <w:next w:val="Normal"/>
    <w:link w:val="IntenseQuoteChar"/>
    <w:uiPriority w:val="30"/>
    <w:qFormat/>
    <w:rsid w:val="004459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5965"/>
    <w:rPr>
      <w:i/>
      <w:iCs/>
      <w:color w:val="0F4761" w:themeColor="accent1" w:themeShade="BF"/>
    </w:rPr>
  </w:style>
  <w:style w:type="character" w:styleId="IntenseReference">
    <w:name w:val="Intense Reference"/>
    <w:basedOn w:val="DefaultParagraphFont"/>
    <w:uiPriority w:val="32"/>
    <w:qFormat/>
    <w:rsid w:val="00445965"/>
    <w:rPr>
      <w:b/>
      <w:bCs/>
      <w:smallCaps/>
      <w:color w:val="0F4761" w:themeColor="accent1" w:themeShade="BF"/>
      <w:spacing w:val="5"/>
    </w:rPr>
  </w:style>
  <w:style w:type="paragraph" w:styleId="NormalWeb">
    <w:name w:val="Normal (Web)"/>
    <w:basedOn w:val="Normal"/>
    <w:uiPriority w:val="99"/>
    <w:semiHidden/>
    <w:unhideWhenUsed/>
    <w:rsid w:val="0044596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846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681</Words>
  <Characters>3882</Characters>
  <Application>Microsoft Office Word</Application>
  <DocSecurity>0</DocSecurity>
  <Lines>32</Lines>
  <Paragraphs>9</Paragraphs>
  <ScaleCrop>false</ScaleCrop>
  <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Village of Hopkins Clerk</dc:creator>
  <cp:keywords/>
  <dc:description/>
  <cp:lastModifiedBy>Village of Hopkins Clerk</cp:lastModifiedBy>
  <cp:revision>1</cp:revision>
  <dcterms:created xsi:type="dcterms:W3CDTF">2024-04-02T16:29:00Z</dcterms:created>
  <dcterms:modified xsi:type="dcterms:W3CDTF">2024-04-02T16:31:00Z</dcterms:modified>
</cp:coreProperties>
</file>