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37D5665D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7C7D95">
        <w:rPr>
          <w:b/>
          <w:sz w:val="22"/>
          <w:szCs w:val="22"/>
        </w:rPr>
        <w:t>June 10</w:t>
      </w:r>
      <w:r w:rsidR="007C7D95" w:rsidRPr="007C7D95">
        <w:rPr>
          <w:b/>
          <w:sz w:val="22"/>
          <w:szCs w:val="22"/>
          <w:vertAlign w:val="superscript"/>
        </w:rPr>
        <w:t>th</w:t>
      </w:r>
      <w:r w:rsidR="004E1903">
        <w:rPr>
          <w:b/>
          <w:sz w:val="22"/>
          <w:szCs w:val="22"/>
        </w:rPr>
        <w:t>, 2024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0A850FFD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C7D95">
        <w:rPr>
          <w:sz w:val="22"/>
          <w:szCs w:val="22"/>
        </w:rPr>
        <w:t>,</w:t>
      </w:r>
      <w:r w:rsidR="007C7D95">
        <w:rPr>
          <w:bCs/>
          <w:sz w:val="22"/>
          <w:szCs w:val="22"/>
        </w:rPr>
        <w:t xml:space="preserve"> Buist </w:t>
      </w:r>
      <w:r w:rsidR="007C7D95">
        <w:rPr>
          <w:b/>
          <w:sz w:val="22"/>
          <w:szCs w:val="22"/>
        </w:rPr>
        <w:t xml:space="preserve"> </w:t>
      </w:r>
    </w:p>
    <w:p w14:paraId="0F907800" w14:textId="768090AC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7C7D95" w:rsidRPr="00350466">
        <w:rPr>
          <w:bCs/>
          <w:sz w:val="22"/>
          <w:szCs w:val="22"/>
        </w:rPr>
        <w:t>Williams</w:t>
      </w:r>
      <w:r w:rsidR="007C7D95">
        <w:rPr>
          <w:b/>
          <w:sz w:val="22"/>
          <w:szCs w:val="22"/>
        </w:rPr>
        <w:t xml:space="preserve">  </w:t>
      </w:r>
      <w:r w:rsidR="001F1E5C">
        <w:rPr>
          <w:b/>
          <w:sz w:val="22"/>
          <w:szCs w:val="22"/>
        </w:rPr>
        <w:t xml:space="preserve"> </w:t>
      </w:r>
      <w:r w:rsidR="007C7D95">
        <w:rPr>
          <w:bCs/>
          <w:sz w:val="22"/>
          <w:szCs w:val="22"/>
        </w:rPr>
        <w:t>Kennedy</w:t>
      </w:r>
      <w:r w:rsidR="007C7D95">
        <w:rPr>
          <w:sz w:val="22"/>
          <w:szCs w:val="22"/>
        </w:rPr>
        <w:t>, Osborn</w:t>
      </w:r>
      <w:r w:rsidR="007C7D95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7C7D95">
        <w:rPr>
          <w:bCs/>
          <w:sz w:val="22"/>
          <w:szCs w:val="22"/>
        </w:rPr>
        <w:t>Nicloe Stafford, Mark Evans, Sue &amp; Bob Hazen, Elizibeth Peterson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2CCE3467" w:rsid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Mullet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Adams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June 10</w:t>
      </w:r>
      <w:r w:rsidRPr="007C7D95">
        <w:rPr>
          <w:sz w:val="22"/>
          <w:szCs w:val="22"/>
          <w:vertAlign w:val="superscript"/>
        </w:rPr>
        <w:t>th</w:t>
      </w:r>
      <w:r w:rsidR="004E1903">
        <w:rPr>
          <w:sz w:val="22"/>
          <w:szCs w:val="22"/>
        </w:rPr>
        <w:t>, 2024</w:t>
      </w:r>
    </w:p>
    <w:p w14:paraId="269B8B6C" w14:textId="77777777" w:rsidR="005D63DB" w:rsidRDefault="005D63DB" w:rsidP="00D37BB1">
      <w:pPr>
        <w:rPr>
          <w:sz w:val="22"/>
          <w:szCs w:val="22"/>
        </w:rPr>
      </w:pPr>
    </w:p>
    <w:p w14:paraId="19B4CBFF" w14:textId="1E1D1BB5" w:rsidR="005D63DB" w:rsidRDefault="005D63DB" w:rsidP="00D37BB1">
      <w:pPr>
        <w:rPr>
          <w:b/>
          <w:bCs/>
          <w:sz w:val="22"/>
          <w:szCs w:val="22"/>
        </w:rPr>
      </w:pPr>
      <w:r w:rsidRPr="005D63DB">
        <w:rPr>
          <w:b/>
          <w:bCs/>
          <w:sz w:val="22"/>
          <w:szCs w:val="22"/>
        </w:rPr>
        <w:t>1A. APPOVAL OF AUDIT REPORT</w:t>
      </w:r>
    </w:p>
    <w:p w14:paraId="46A70BA6" w14:textId="77777777" w:rsidR="005D63DB" w:rsidRDefault="005D63DB" w:rsidP="00D37BB1">
      <w:pPr>
        <w:rPr>
          <w:b/>
          <w:bCs/>
          <w:sz w:val="22"/>
          <w:szCs w:val="22"/>
        </w:rPr>
      </w:pPr>
    </w:p>
    <w:p w14:paraId="1395D823" w14:textId="3505D809" w:rsidR="005D63DB" w:rsidRDefault="005D63DB" w:rsidP="00D37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Adams moved, Sebright supported, </w:t>
      </w:r>
      <w:proofErr w:type="gramStart"/>
      <w:r>
        <w:rPr>
          <w:b/>
          <w:bCs/>
          <w:sz w:val="22"/>
          <w:szCs w:val="22"/>
        </w:rPr>
        <w:t>Carried</w:t>
      </w:r>
      <w:proofErr w:type="gramEnd"/>
      <w:r>
        <w:rPr>
          <w:b/>
          <w:bCs/>
          <w:sz w:val="22"/>
          <w:szCs w:val="22"/>
        </w:rPr>
        <w:t xml:space="preserve"> to approve the 2023 Audit Report prepared by Walker, Sheldon and Fluke.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44B37C25" w:rsidR="005D7120" w:rsidRDefault="007C7D95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May 13</w:t>
      </w:r>
      <w:r w:rsidRPr="007C7D95">
        <w:rPr>
          <w:sz w:val="22"/>
          <w:szCs w:val="22"/>
          <w:vertAlign w:val="superscript"/>
        </w:rPr>
        <w:t>th</w:t>
      </w:r>
      <w:r w:rsidR="004E1903">
        <w:rPr>
          <w:sz w:val="22"/>
          <w:szCs w:val="22"/>
        </w:rPr>
        <w:t>, 2024,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6DE3B165" w:rsidR="00FB6248" w:rsidRDefault="007C7D95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Sebright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Buist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May 14</w:t>
      </w:r>
      <w:r w:rsidRPr="007C7D95">
        <w:rPr>
          <w:rStyle w:val="Strong"/>
          <w:b w:val="0"/>
          <w:sz w:val="22"/>
          <w:szCs w:val="22"/>
          <w:vertAlign w:val="superscript"/>
        </w:rPr>
        <w:t>th</w:t>
      </w:r>
      <w:r w:rsidR="004E1903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June 10</w:t>
      </w:r>
      <w:r w:rsidRPr="007C7D95">
        <w:rPr>
          <w:rStyle w:val="Strong"/>
          <w:b w:val="0"/>
          <w:sz w:val="22"/>
          <w:szCs w:val="22"/>
          <w:vertAlign w:val="superscript"/>
        </w:rPr>
        <w:t>th</w:t>
      </w:r>
      <w:r w:rsidR="004E1903">
        <w:rPr>
          <w:rStyle w:val="Strong"/>
          <w:b w:val="0"/>
          <w:sz w:val="22"/>
          <w:szCs w:val="22"/>
        </w:rPr>
        <w:t>, 2024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051A7B2A" w:rsidR="00EA6CE8" w:rsidRDefault="007C7D9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Adams </w:t>
      </w:r>
      <w:r w:rsidR="00B33A1D">
        <w:rPr>
          <w:rStyle w:val="Strong"/>
          <w:b w:val="0"/>
          <w:sz w:val="22"/>
          <w:szCs w:val="22"/>
        </w:rPr>
        <w:t xml:space="preserve">moved, </w:t>
      </w:r>
      <w:r>
        <w:rPr>
          <w:rStyle w:val="Strong"/>
          <w:b w:val="0"/>
          <w:sz w:val="22"/>
          <w:szCs w:val="22"/>
        </w:rPr>
        <w:t>Sebright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May 2024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131BE118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7C7D95">
        <w:rPr>
          <w:rStyle w:val="Strong"/>
          <w:b w:val="0"/>
          <w:bCs w:val="0"/>
          <w:sz w:val="22"/>
          <w:szCs w:val="22"/>
        </w:rPr>
        <w:t>Ready to approve the library agreement this coming month.</w:t>
      </w:r>
    </w:p>
    <w:p w14:paraId="6B02BD43" w14:textId="66ECF54E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7C7D95">
        <w:rPr>
          <w:rStyle w:val="Strong"/>
          <w:b w:val="0"/>
          <w:bCs w:val="0"/>
          <w:sz w:val="22"/>
          <w:szCs w:val="22"/>
        </w:rPr>
        <w:t>No Report</w:t>
      </w:r>
    </w:p>
    <w:p w14:paraId="4E81A9F4" w14:textId="055425BB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7F6554">
        <w:rPr>
          <w:rStyle w:val="Strong"/>
          <w:b w:val="0"/>
          <w:bCs w:val="0"/>
          <w:sz w:val="22"/>
          <w:szCs w:val="22"/>
        </w:rPr>
        <w:t>No Report</w:t>
      </w:r>
    </w:p>
    <w:p w14:paraId="7D56AD9C" w14:textId="1961E741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>- No report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12F0033D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7C7D95">
        <w:rPr>
          <w:rStyle w:val="Strong"/>
          <w:b w:val="0"/>
          <w:sz w:val="22"/>
          <w:szCs w:val="22"/>
        </w:rPr>
        <w:t xml:space="preserve"> Sue &amp; Bob Hazen reported a blight issue. Elizabeth Peterson gave information on her candidacy for 48</w:t>
      </w:r>
      <w:r w:rsidR="007C7D95" w:rsidRPr="007C7D95">
        <w:rPr>
          <w:rStyle w:val="Strong"/>
          <w:b w:val="0"/>
          <w:sz w:val="22"/>
          <w:szCs w:val="22"/>
          <w:vertAlign w:val="superscript"/>
        </w:rPr>
        <w:t>th</w:t>
      </w:r>
      <w:r w:rsidR="007C7D95">
        <w:rPr>
          <w:rStyle w:val="Strong"/>
          <w:b w:val="0"/>
          <w:sz w:val="22"/>
          <w:szCs w:val="22"/>
        </w:rPr>
        <w:t xml:space="preserve"> circuit judge.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45C954E2" w14:textId="6101BECD" w:rsidR="00A533BC" w:rsidRDefault="007C7D95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This grant will be worked on in the fall with new administration.</w:t>
      </w:r>
    </w:p>
    <w:p w14:paraId="1CFCEE3D" w14:textId="3A54C476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39C438A7" w14:textId="6AC1EA33" w:rsidR="007F6554" w:rsidRDefault="007C7D95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Update. President VanderWall will be contacting PCI in the upcoming week.</w:t>
      </w: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58AEDF5C" w:rsidR="00087C52" w:rsidRDefault="004E1903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President Eric Alberda &amp; Secretary Jon VanderWall reported that the State will not sign off on the charter amendment. Everything has been completed properly and lawyers have been involved with this.</w:t>
      </w: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211FCDC8" w14:textId="77777777" w:rsidR="005D63DB" w:rsidRDefault="005D63DB" w:rsidP="00087C52">
      <w:pPr>
        <w:pStyle w:val="ListParagraph"/>
        <w:ind w:left="360"/>
        <w:rPr>
          <w:sz w:val="22"/>
          <w:szCs w:val="22"/>
        </w:rPr>
      </w:pPr>
    </w:p>
    <w:p w14:paraId="79193910" w14:textId="7EC50001" w:rsidR="004E1903" w:rsidRDefault="004E1903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4E1903">
        <w:rPr>
          <w:b/>
          <w:bCs/>
          <w:sz w:val="22"/>
          <w:szCs w:val="22"/>
        </w:rPr>
        <w:lastRenderedPageBreak/>
        <w:t>November Election</w:t>
      </w:r>
    </w:p>
    <w:p w14:paraId="62999F2F" w14:textId="06E9E154" w:rsidR="004E1903" w:rsidRDefault="004E1903" w:rsidP="00087C52">
      <w:pPr>
        <w:pStyle w:val="ListParagraph"/>
        <w:ind w:left="360"/>
        <w:rPr>
          <w:sz w:val="22"/>
          <w:szCs w:val="22"/>
        </w:rPr>
      </w:pPr>
      <w:r w:rsidRPr="004E1903">
        <w:rPr>
          <w:sz w:val="22"/>
          <w:szCs w:val="22"/>
        </w:rPr>
        <w:t>For the upcoming election the council will be looking for trustee candidates.</w:t>
      </w:r>
    </w:p>
    <w:p w14:paraId="63C5FC8D" w14:textId="77777777" w:rsidR="00261B87" w:rsidRDefault="00261B87" w:rsidP="00087C52">
      <w:pPr>
        <w:pStyle w:val="ListParagraph"/>
        <w:ind w:left="360"/>
        <w:rPr>
          <w:sz w:val="22"/>
          <w:szCs w:val="22"/>
        </w:rPr>
      </w:pPr>
    </w:p>
    <w:p w14:paraId="0C750572" w14:textId="77777777" w:rsidR="00261B87" w:rsidRDefault="00261B87" w:rsidP="00087C52">
      <w:pPr>
        <w:pStyle w:val="ListParagraph"/>
        <w:ind w:left="360"/>
        <w:rPr>
          <w:sz w:val="22"/>
          <w:szCs w:val="22"/>
        </w:rPr>
      </w:pPr>
    </w:p>
    <w:p w14:paraId="49E63E9E" w14:textId="77777777" w:rsidR="00261B87" w:rsidRDefault="00261B87" w:rsidP="00087C52">
      <w:pPr>
        <w:pStyle w:val="ListParagraph"/>
        <w:ind w:left="360"/>
        <w:rPr>
          <w:sz w:val="22"/>
          <w:szCs w:val="22"/>
        </w:rPr>
      </w:pP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28B2290C" w14:textId="77777777" w:rsidR="00261B87" w:rsidRDefault="00261B87" w:rsidP="00087C52">
      <w:pPr>
        <w:rPr>
          <w:sz w:val="22"/>
          <w:szCs w:val="22"/>
        </w:rPr>
      </w:pPr>
    </w:p>
    <w:p w14:paraId="2A0D706F" w14:textId="44472E50" w:rsidR="00261B87" w:rsidRPr="00261B87" w:rsidRDefault="00261B87" w:rsidP="00087C52">
      <w:pPr>
        <w:rPr>
          <w:b/>
          <w:bCs/>
          <w:sz w:val="22"/>
          <w:szCs w:val="22"/>
        </w:rPr>
      </w:pPr>
      <w:r w:rsidRPr="00261B87">
        <w:rPr>
          <w:b/>
          <w:bCs/>
          <w:sz w:val="22"/>
          <w:szCs w:val="22"/>
        </w:rPr>
        <w:t>Sebright moved, Mullett supported Carried, to have the maintenance department purchase security cameras and materials for the north park at the cost no more than 1,500.00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1F11ADBB" w14:textId="54178F71" w:rsidR="004E1903" w:rsidRPr="004E1903" w:rsidRDefault="004E1903" w:rsidP="004E1903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Pr="004E1903">
        <w:rPr>
          <w:sz w:val="22"/>
          <w:szCs w:val="22"/>
        </w:rPr>
        <w:t>Nicole Stafford reported on issues with NET123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468CADB1" w14:textId="77777777" w:rsidR="005D63DB" w:rsidRDefault="005D63DB" w:rsidP="00C20916">
      <w:pPr>
        <w:rPr>
          <w:b/>
          <w:sz w:val="22"/>
          <w:szCs w:val="22"/>
        </w:rPr>
      </w:pP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1D1EF856" w:rsidR="00914087" w:rsidRDefault="004E1903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L-4029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24C3EA99" w14:textId="757C3955" w:rsidR="00A533BC" w:rsidRDefault="004E1903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Sebright moved, Buist supported, carried with roll call vote to approve the L-4029 report with 7.1482 requested to be levied.</w:t>
      </w:r>
    </w:p>
    <w:p w14:paraId="53FA9794" w14:textId="1CF850A8" w:rsidR="004E1903" w:rsidRDefault="004E1903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Sebright – yes</w:t>
      </w:r>
    </w:p>
    <w:p w14:paraId="0234F46C" w14:textId="7EA8442E" w:rsidR="004E1903" w:rsidRDefault="004E1903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Buist -yes</w:t>
      </w:r>
    </w:p>
    <w:p w14:paraId="4E53B22A" w14:textId="631390E3" w:rsidR="004E1903" w:rsidRDefault="004E1903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Mullett-yes</w:t>
      </w:r>
    </w:p>
    <w:p w14:paraId="1C23D37C" w14:textId="65DB691B" w:rsidR="004E1903" w:rsidRDefault="004E1903" w:rsidP="00A533BC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Adams-no</w:t>
      </w:r>
    </w:p>
    <w:p w14:paraId="43FF3B34" w14:textId="77777777" w:rsidR="004E1903" w:rsidRPr="00A533BC" w:rsidRDefault="004E1903" w:rsidP="00A533BC">
      <w:pPr>
        <w:pStyle w:val="ListParagraph"/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21908FED" w:rsidR="00FD5DA4" w:rsidRPr="00B46BCE" w:rsidRDefault="004E1903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Buist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9:39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1B87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3DB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E201C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383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4</cp:revision>
  <cp:lastPrinted>2024-01-02T17:11:00Z</cp:lastPrinted>
  <dcterms:created xsi:type="dcterms:W3CDTF">2024-06-12T15:27:00Z</dcterms:created>
  <dcterms:modified xsi:type="dcterms:W3CDTF">2024-07-05T17:22:00Z</dcterms:modified>
</cp:coreProperties>
</file>